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F259" w14:textId="59A13F91" w:rsidR="00E83712" w:rsidRPr="00213A0F" w:rsidRDefault="00AA5C20" w:rsidP="00213A0F">
      <w:pPr>
        <w:pStyle w:val="Title"/>
        <w:rPr>
          <w:sz w:val="52"/>
          <w:szCs w:val="52"/>
        </w:rPr>
      </w:pPr>
      <w:r w:rsidRPr="00213A0F">
        <w:rPr>
          <w:sz w:val="52"/>
          <w:szCs w:val="52"/>
        </w:rPr>
        <w:t>Outline of</w:t>
      </w:r>
      <w:r w:rsidR="002F39C2" w:rsidRPr="00213A0F">
        <w:rPr>
          <w:sz w:val="52"/>
          <w:szCs w:val="52"/>
        </w:rPr>
        <w:t xml:space="preserve"> Outstanding</w:t>
      </w:r>
      <w:r w:rsidRPr="00213A0F">
        <w:rPr>
          <w:sz w:val="52"/>
          <w:szCs w:val="52"/>
        </w:rPr>
        <w:t xml:space="preserve"> Needs Being Addressed</w:t>
      </w:r>
    </w:p>
    <w:p w14:paraId="4283B4AD" w14:textId="77777777" w:rsidR="00F16C4A" w:rsidRDefault="00F16C4A" w:rsidP="00B36768"/>
    <w:p w14:paraId="0C244EDD" w14:textId="51B719D4" w:rsidR="00B36768" w:rsidRDefault="00B36768" w:rsidP="00B36768">
      <w:pPr>
        <w:rPr>
          <w:b/>
          <w:bCs/>
        </w:rPr>
      </w:pPr>
      <w:r>
        <w:rPr>
          <w:b/>
          <w:bCs/>
        </w:rPr>
        <w:t xml:space="preserve">Builds upon checks and balances built into Township design. </w:t>
      </w:r>
      <w:r>
        <w:t xml:space="preserve">The Clerk, Treasurer, and Board of Trustees have the statutory responsibilities that provide the fundamental checks and balances of a general law Township—appropriation, authorization, and disbursement of public monies. </w:t>
      </w:r>
      <w:r w:rsidRPr="007B22F1">
        <w:rPr>
          <w:b/>
          <w:bCs/>
        </w:rPr>
        <w:t>The Board of Trustees is responsible for the administration of the Township</w:t>
      </w:r>
      <w:r w:rsidRPr="006E58B2">
        <w:t>; it is not simply an oversight body.</w:t>
      </w:r>
      <w:r>
        <w:rPr>
          <w:b/>
          <w:bCs/>
        </w:rPr>
        <w:t xml:space="preserve"> </w:t>
      </w:r>
      <w:r>
        <w:t xml:space="preserve"> To that end, sharing the </w:t>
      </w:r>
      <w:r>
        <w:t xml:space="preserve">direct </w:t>
      </w:r>
      <w:r>
        <w:t xml:space="preserve">governance </w:t>
      </w:r>
      <w:r>
        <w:t>of the Township’s activities a</w:t>
      </w:r>
      <w:r>
        <w:t xml:space="preserve">cross </w:t>
      </w:r>
      <w:r>
        <w:t>officers</w:t>
      </w:r>
      <w:r>
        <w:t xml:space="preserve"> in a way that strengthens—and does not diminish—checks and balances is one critical way </w:t>
      </w:r>
      <w:r w:rsidRPr="006E58B2">
        <w:rPr>
          <w:b/>
          <w:bCs/>
        </w:rPr>
        <w:t xml:space="preserve">we can proactively protect ourselves against fraud, </w:t>
      </w:r>
      <w:proofErr w:type="gramStart"/>
      <w:r w:rsidRPr="006E58B2">
        <w:rPr>
          <w:b/>
          <w:bCs/>
        </w:rPr>
        <w:t>waste</w:t>
      </w:r>
      <w:proofErr w:type="gramEnd"/>
      <w:r w:rsidRPr="006E58B2">
        <w:rPr>
          <w:b/>
          <w:bCs/>
        </w:rPr>
        <w:t xml:space="preserve"> and abuse. </w:t>
      </w:r>
    </w:p>
    <w:p w14:paraId="7866B0B4" w14:textId="60C3E7AB" w:rsidR="00F16C4A" w:rsidRPr="00F16C4A" w:rsidRDefault="00F16C4A" w:rsidP="00B36768">
      <w:r w:rsidRPr="00F16C4A">
        <w:rPr>
          <w:b/>
          <w:bCs/>
        </w:rPr>
        <w:t>Meet</w:t>
      </w:r>
      <w:r>
        <w:rPr>
          <w:b/>
          <w:bCs/>
        </w:rPr>
        <w:t>s</w:t>
      </w:r>
      <w:r w:rsidRPr="00F16C4A">
        <w:rPr>
          <w:b/>
          <w:bCs/>
        </w:rPr>
        <w:t xml:space="preserve"> the outstanding needs identified in FYE22 budget </w:t>
      </w:r>
      <w:r w:rsidR="002A33D9">
        <w:rPr>
          <w:b/>
          <w:bCs/>
        </w:rPr>
        <w:t>requests</w:t>
      </w:r>
      <w:r w:rsidRPr="00F16C4A">
        <w:rPr>
          <w:b/>
          <w:bCs/>
        </w:rPr>
        <w:t>, still pending:</w:t>
      </w:r>
      <w:r w:rsidRPr="00F16C4A">
        <w:rPr>
          <w:b/>
          <w:bCs/>
        </w:rPr>
        <w:t xml:space="preserve"> </w:t>
      </w:r>
      <w:r>
        <w:t>Fire Chief for general administrative support; Office Coordinator for higher level administrative support; Transportation Alternatives Planning Committee for staff resources to coordinate work on pathways, transportation alternatives, and township road SADs; and Land Preservation Commission request for support implementing a new Buy-Protect-Sell program.</w:t>
      </w:r>
    </w:p>
    <w:p w14:paraId="46979577" w14:textId="4A723647" w:rsidR="00105C54" w:rsidRDefault="00105C54" w:rsidP="00105C54">
      <w:r w:rsidRPr="00BD4761">
        <w:rPr>
          <w:b/>
          <w:bCs/>
        </w:rPr>
        <w:t>Reduces the privatization of Township services by invest</w:t>
      </w:r>
      <w:r>
        <w:rPr>
          <w:b/>
          <w:bCs/>
        </w:rPr>
        <w:t>ing</w:t>
      </w:r>
      <w:r w:rsidRPr="00BD4761">
        <w:rPr>
          <w:b/>
          <w:bCs/>
        </w:rPr>
        <w:t xml:space="preserve"> in </w:t>
      </w:r>
      <w:r w:rsidR="00FD7A03">
        <w:rPr>
          <w:b/>
          <w:bCs/>
        </w:rPr>
        <w:t>diverse professionals</w:t>
      </w:r>
      <w:r w:rsidRPr="00BD4761">
        <w:rPr>
          <w:b/>
          <w:bCs/>
        </w:rPr>
        <w:t xml:space="preserve"> who provide shared services across the Township’s </w:t>
      </w:r>
      <w:r w:rsidR="00300BDD">
        <w:rPr>
          <w:b/>
          <w:bCs/>
        </w:rPr>
        <w:t>distinct</w:t>
      </w:r>
      <w:r w:rsidR="00FD7A03">
        <w:rPr>
          <w:b/>
          <w:bCs/>
        </w:rPr>
        <w:t xml:space="preserve"> </w:t>
      </w:r>
      <w:r w:rsidR="00E71A94">
        <w:rPr>
          <w:b/>
          <w:bCs/>
        </w:rPr>
        <w:t>areas of work</w:t>
      </w:r>
      <w:r w:rsidRPr="00BD4761">
        <w:rPr>
          <w:b/>
          <w:bCs/>
        </w:rPr>
        <w:t>.</w:t>
      </w:r>
      <w:r>
        <w:t xml:space="preserve"> By investing in the positions of Administrative Services Manager, Deputy Treasurer, Sustainable Development Director, and Human Resources Professional, the Township will bring in-house required activities that it has increasingly contracted out for, will improve the Township’s negotiating position with necessary ongoing contracts, </w:t>
      </w:r>
      <w:r w:rsidRPr="00AB789E">
        <w:rPr>
          <w:b/>
          <w:bCs/>
        </w:rPr>
        <w:t>o</w:t>
      </w:r>
      <w:r w:rsidRPr="006F6D5D">
        <w:rPr>
          <w:b/>
          <w:bCs/>
        </w:rPr>
        <w:t xml:space="preserve">ver time saving the Township money and improving services to residents. </w:t>
      </w:r>
      <w:r>
        <w:t xml:space="preserve">Savings and efficiencies will be realized through management of the Township Planning Contract and Township Engineering Contract by competent consistent staff person. </w:t>
      </w:r>
    </w:p>
    <w:p w14:paraId="404DDD1B" w14:textId="2545CE84" w:rsidR="00105C54" w:rsidRPr="00EC5C5A" w:rsidRDefault="00105C54" w:rsidP="00105C54">
      <w:r>
        <w:t xml:space="preserve">GIS mapping, project management, community engagement, and grant writing will be done by staff not consultants. </w:t>
      </w:r>
      <w:r w:rsidRPr="00D11459">
        <w:rPr>
          <w:b/>
          <w:bCs/>
        </w:rPr>
        <w:t>Shared administrative and information management services to Fire, Water and Sewer, and the rest of Township Hall and its committees through a reorganized and up-leveled administrative services team.</w:t>
      </w:r>
      <w:r>
        <w:t xml:space="preserve"> Provides possibility of a standard of service not imaginable prior to the workplace adaptations required by the pandemic: through the appropriate use of current technology and cross training, we can more proactively provide residents with the information they </w:t>
      </w:r>
      <w:proofErr w:type="gramStart"/>
      <w:r>
        <w:t>need, when</w:t>
      </w:r>
      <w:proofErr w:type="gramEnd"/>
      <w:r>
        <w:t xml:space="preserve"> they need it. </w:t>
      </w:r>
      <w:r w:rsidR="000E1833">
        <w:t>Improving our information management allows the Township to be data driven</w:t>
      </w:r>
      <w:r w:rsidR="0043118A">
        <w:t xml:space="preserve"> and strategic. </w:t>
      </w:r>
    </w:p>
    <w:p w14:paraId="50C9FE7E" w14:textId="023D7167" w:rsidR="00592CF6" w:rsidRDefault="00592CF6">
      <w:r w:rsidRPr="00F92699">
        <w:rPr>
          <w:b/>
          <w:bCs/>
        </w:rPr>
        <w:t>Adapts</w:t>
      </w:r>
      <w:r w:rsidRPr="00F92699">
        <w:rPr>
          <w:b/>
          <w:bCs/>
        </w:rPr>
        <w:t xml:space="preserve"> </w:t>
      </w:r>
      <w:r w:rsidR="002D13D6" w:rsidRPr="00F92699">
        <w:rPr>
          <w:b/>
          <w:bCs/>
        </w:rPr>
        <w:t>our structure</w:t>
      </w:r>
      <w:r w:rsidR="00225395" w:rsidRPr="00F92699">
        <w:rPr>
          <w:b/>
          <w:bCs/>
        </w:rPr>
        <w:t xml:space="preserve"> to </w:t>
      </w:r>
      <w:r w:rsidR="00774973" w:rsidRPr="00F92699">
        <w:rPr>
          <w:b/>
          <w:bCs/>
        </w:rPr>
        <w:t xml:space="preserve">respect and rely on </w:t>
      </w:r>
      <w:r w:rsidR="00B80CB4" w:rsidRPr="00F92699">
        <w:rPr>
          <w:b/>
          <w:bCs/>
        </w:rPr>
        <w:t>our</w:t>
      </w:r>
      <w:r w:rsidR="00C820BE" w:rsidRPr="00F92699">
        <w:rPr>
          <w:b/>
          <w:bCs/>
        </w:rPr>
        <w:t xml:space="preserve"> </w:t>
      </w:r>
      <w:r w:rsidR="007000F3" w:rsidRPr="00F92699">
        <w:rPr>
          <w:b/>
          <w:bCs/>
        </w:rPr>
        <w:t xml:space="preserve">current workforce’s </w:t>
      </w:r>
      <w:r w:rsidR="009045E8" w:rsidRPr="00F92699">
        <w:rPr>
          <w:b/>
          <w:bCs/>
        </w:rPr>
        <w:t>broader and deeper skill sets</w:t>
      </w:r>
      <w:r w:rsidR="007C3FA2">
        <w:rPr>
          <w:b/>
          <w:bCs/>
        </w:rPr>
        <w:t xml:space="preserve">. </w:t>
      </w:r>
      <w:r w:rsidR="00F92699">
        <w:t xml:space="preserve">There </w:t>
      </w:r>
      <w:r w:rsidR="007000F3">
        <w:t xml:space="preserve">have been </w:t>
      </w:r>
      <w:r>
        <w:t>significant changes in the Township’s workforce composition</w:t>
      </w:r>
      <w:r w:rsidR="00182D6F">
        <w:t xml:space="preserve"> over the last </w:t>
      </w:r>
      <w:r w:rsidR="00B119A6">
        <w:t>2</w:t>
      </w:r>
      <w:r w:rsidR="00182D6F">
        <w:t xml:space="preserve"> years</w:t>
      </w:r>
      <w:r w:rsidR="00B119A6">
        <w:t xml:space="preserve"> through new hires and retirements</w:t>
      </w:r>
      <w:r w:rsidR="008E20D1">
        <w:t xml:space="preserve">. </w:t>
      </w:r>
      <w:r w:rsidR="00216ED4">
        <w:t>In 2019</w:t>
      </w:r>
      <w:r w:rsidR="00C70354">
        <w:t xml:space="preserve"> the Fire </w:t>
      </w:r>
      <w:r w:rsidR="001734A9">
        <w:t xml:space="preserve">Chief retired, Jessica Flintoft </w:t>
      </w:r>
      <w:r w:rsidR="00AE6268">
        <w:t xml:space="preserve">was </w:t>
      </w:r>
      <w:r w:rsidR="001734A9">
        <w:t xml:space="preserve">appointed Clerk; Township Manager retired; and Utilities Director </w:t>
      </w:r>
      <w:r w:rsidR="008F760D">
        <w:t>retired.</w:t>
      </w:r>
      <w:r w:rsidR="00AE6268">
        <w:t xml:space="preserve"> </w:t>
      </w:r>
      <w:r w:rsidR="00AE6268">
        <w:t xml:space="preserve">Andy Houde was hired as Fire Chief in March 2020; </w:t>
      </w:r>
      <w:r w:rsidR="002758AC">
        <w:t>Supervisor</w:t>
      </w:r>
      <w:r w:rsidR="00AC701A">
        <w:t xml:space="preserve"> Hathaway</w:t>
      </w:r>
      <w:r w:rsidR="002758AC">
        <w:t xml:space="preserve"> took office in November 2020; and </w:t>
      </w:r>
      <w:r w:rsidR="00AE6268">
        <w:t xml:space="preserve">Steve </w:t>
      </w:r>
      <w:proofErr w:type="spellStart"/>
      <w:r w:rsidR="00AE6268">
        <w:t>Wyzogzki</w:t>
      </w:r>
      <w:proofErr w:type="spellEnd"/>
      <w:r w:rsidR="00AE6268">
        <w:t xml:space="preserve"> </w:t>
      </w:r>
      <w:r w:rsidR="0054367B">
        <w:t xml:space="preserve">started </w:t>
      </w:r>
      <w:r w:rsidR="00AE6268">
        <w:t>as Utilities Director in December 2020.</w:t>
      </w:r>
      <w:r w:rsidR="0054367B">
        <w:t xml:space="preserve"> </w:t>
      </w:r>
    </w:p>
    <w:p w14:paraId="0DF1B587" w14:textId="08939615" w:rsidR="00983771" w:rsidRDefault="00516C5F">
      <w:r w:rsidRPr="001745E4">
        <w:t xml:space="preserve">Trusts the professional expertise </w:t>
      </w:r>
      <w:r w:rsidR="00713DA3" w:rsidRPr="001745E4">
        <w:t xml:space="preserve">and management of </w:t>
      </w:r>
      <w:r w:rsidR="009D6826" w:rsidRPr="001745E4">
        <w:t xml:space="preserve">Fire Chief and Utilities Director to </w:t>
      </w:r>
      <w:r w:rsidR="00236A34" w:rsidRPr="001745E4">
        <w:t xml:space="preserve">our largest </w:t>
      </w:r>
      <w:r w:rsidR="00BE005A" w:rsidRPr="001745E4">
        <w:t>and most essential</w:t>
      </w:r>
      <w:r w:rsidR="0054367B" w:rsidRPr="001745E4">
        <w:t xml:space="preserve">, critical infrastructure </w:t>
      </w:r>
      <w:r w:rsidR="00BE005A" w:rsidRPr="001745E4">
        <w:t xml:space="preserve">services to </w:t>
      </w:r>
      <w:r w:rsidR="002152A0" w:rsidRPr="001745E4">
        <w:t xml:space="preserve">directly </w:t>
      </w:r>
      <w:r w:rsidR="006A3EB7" w:rsidRPr="001745E4">
        <w:t>manage their staff, budgets, and operations</w:t>
      </w:r>
      <w:r w:rsidR="00BE005A" w:rsidRPr="001745E4">
        <w:t>.</w:t>
      </w:r>
      <w:r w:rsidR="009D6826" w:rsidRPr="001745E4">
        <w:t xml:space="preserve"> Fire </w:t>
      </w:r>
      <w:r w:rsidR="00D410A3" w:rsidRPr="001745E4">
        <w:t>and emergency response</w:t>
      </w:r>
      <w:r w:rsidR="009D6826" w:rsidRPr="001745E4">
        <w:t xml:space="preserve">, access to potable water, and </w:t>
      </w:r>
      <w:proofErr w:type="gramStart"/>
      <w:r w:rsidR="009D6826" w:rsidRPr="001745E4">
        <w:t>waste water</w:t>
      </w:r>
      <w:proofErr w:type="gramEnd"/>
      <w:r w:rsidR="009D6826" w:rsidRPr="001745E4">
        <w:t xml:space="preserve"> treatment</w:t>
      </w:r>
      <w:r w:rsidR="00BE005A" w:rsidRPr="001745E4">
        <w:t xml:space="preserve"> </w:t>
      </w:r>
      <w:r w:rsidR="00D410A3" w:rsidRPr="001745E4">
        <w:t>are our</w:t>
      </w:r>
      <w:r w:rsidR="00D410A3">
        <w:t xml:space="preserve"> most essential, critical infrastructure</w:t>
      </w:r>
      <w:r w:rsidR="0037653D">
        <w:t xml:space="preserve">. </w:t>
      </w:r>
      <w:r w:rsidR="00505CB7" w:rsidRPr="0037653D">
        <w:rPr>
          <w:b/>
          <w:bCs/>
        </w:rPr>
        <w:t xml:space="preserve">It is </w:t>
      </w:r>
      <w:r w:rsidR="002662BB" w:rsidRPr="0037653D">
        <w:rPr>
          <w:b/>
          <w:bCs/>
        </w:rPr>
        <w:t>essential</w:t>
      </w:r>
      <w:r w:rsidR="00505CB7" w:rsidRPr="0037653D">
        <w:rPr>
          <w:b/>
          <w:bCs/>
        </w:rPr>
        <w:t xml:space="preserve"> that the Fire Department and Utilities Department continue to report directly to an officer</w:t>
      </w:r>
      <w:r w:rsidR="00A57330" w:rsidRPr="0037653D">
        <w:rPr>
          <w:b/>
          <w:bCs/>
        </w:rPr>
        <w:t xml:space="preserve"> </w:t>
      </w:r>
      <w:r w:rsidR="00952A1C" w:rsidRPr="0037653D">
        <w:rPr>
          <w:b/>
          <w:bCs/>
        </w:rPr>
        <w:t>as a structural</w:t>
      </w:r>
      <w:r w:rsidR="00952A1C">
        <w:t xml:space="preserve"> </w:t>
      </w:r>
      <w:r w:rsidR="00952A1C" w:rsidRPr="001F0BAF">
        <w:rPr>
          <w:b/>
          <w:bCs/>
        </w:rPr>
        <w:t xml:space="preserve">protection against the Township Board ever </w:t>
      </w:r>
      <w:r w:rsidR="00952A1C" w:rsidRPr="001F0BAF">
        <w:rPr>
          <w:b/>
          <w:bCs/>
        </w:rPr>
        <w:lastRenderedPageBreak/>
        <w:t xml:space="preserve">again </w:t>
      </w:r>
      <w:r w:rsidR="001F0BAF" w:rsidRPr="001F0BAF">
        <w:rPr>
          <w:b/>
          <w:bCs/>
        </w:rPr>
        <w:t xml:space="preserve">being </w:t>
      </w:r>
      <w:r w:rsidR="001D7196" w:rsidRPr="001F0BAF">
        <w:rPr>
          <w:b/>
          <w:bCs/>
        </w:rPr>
        <w:t xml:space="preserve">able to </w:t>
      </w:r>
      <w:proofErr w:type="gramStart"/>
      <w:r w:rsidR="001D7196" w:rsidRPr="001F0BAF">
        <w:rPr>
          <w:b/>
          <w:bCs/>
        </w:rPr>
        <w:t>say</w:t>
      </w:r>
      <w:proofErr w:type="gramEnd"/>
      <w:r w:rsidR="001D7196" w:rsidRPr="001F0BAF">
        <w:rPr>
          <w:b/>
          <w:bCs/>
        </w:rPr>
        <w:t xml:space="preserve"> “We didn’t know</w:t>
      </w:r>
      <w:r w:rsidR="001F0BAF" w:rsidRPr="001F0BAF">
        <w:rPr>
          <w:b/>
          <w:bCs/>
        </w:rPr>
        <w:t>.</w:t>
      </w:r>
      <w:r w:rsidR="002662BB" w:rsidRPr="001F0BAF">
        <w:rPr>
          <w:b/>
          <w:bCs/>
        </w:rPr>
        <w:t>”</w:t>
      </w:r>
      <w:r w:rsidR="001F0BAF">
        <w:t xml:space="preserve"> Not knowing about w</w:t>
      </w:r>
      <w:r w:rsidR="007504A6">
        <w:t xml:space="preserve">orkplace safety </w:t>
      </w:r>
      <w:r w:rsidR="00903BAF">
        <w:t xml:space="preserve">issues </w:t>
      </w:r>
      <w:r w:rsidR="007504A6">
        <w:t xml:space="preserve">at </w:t>
      </w:r>
      <w:r w:rsidR="00903BAF">
        <w:t>the Fire Department</w:t>
      </w:r>
      <w:r w:rsidR="001F0BAF">
        <w:t xml:space="preserve">, chronic </w:t>
      </w:r>
      <w:r w:rsidR="00A201EE">
        <w:t xml:space="preserve">losses year after year in the Water Fund, </w:t>
      </w:r>
      <w:r w:rsidR="00C3599E">
        <w:t xml:space="preserve">or a ballooning reliance on </w:t>
      </w:r>
      <w:r w:rsidR="00A251A0">
        <w:t xml:space="preserve">costly </w:t>
      </w:r>
      <w:r w:rsidR="00C3599E">
        <w:t>contracted services</w:t>
      </w:r>
      <w:r w:rsidR="00A251A0">
        <w:t xml:space="preserve"> and unpaid community volunteers</w:t>
      </w:r>
      <w:r w:rsidR="005A0DF0">
        <w:t xml:space="preserve"> largely because of lack of investment in Township’s own </w:t>
      </w:r>
      <w:r w:rsidR="00467142">
        <w:t xml:space="preserve">human resources. </w:t>
      </w:r>
      <w:r w:rsidR="009E06D8">
        <w:t xml:space="preserve"> </w:t>
      </w:r>
    </w:p>
    <w:p w14:paraId="72BCDDD9" w14:textId="3D0D2ADF" w:rsidR="004503C9" w:rsidRDefault="004503C9">
      <w:r>
        <w:t xml:space="preserve">James Merte, Township </w:t>
      </w:r>
      <w:proofErr w:type="gramStart"/>
      <w:r>
        <w:t>Assessor</w:t>
      </w:r>
      <w:proofErr w:type="gramEnd"/>
      <w:r>
        <w:t xml:space="preserve"> and IT Director will be retiring </w:t>
      </w:r>
      <w:r w:rsidR="00B9334D">
        <w:t>after 40 years with the Township</w:t>
      </w:r>
      <w:r w:rsidR="00735F6F">
        <w:t xml:space="preserve"> on September 1, 2021.</w:t>
      </w:r>
      <w:r w:rsidR="00737EB2">
        <w:t xml:space="preserve"> </w:t>
      </w:r>
      <w:r w:rsidR="008831AC">
        <w:t>To fill the many gap</w:t>
      </w:r>
      <w:r w:rsidR="00566A09">
        <w:t xml:space="preserve">s left by his </w:t>
      </w:r>
      <w:r w:rsidR="00566A09" w:rsidRPr="009B1931">
        <w:t xml:space="preserve">departure, the Township </w:t>
      </w:r>
      <w:r w:rsidR="00BE1562" w:rsidRPr="009B1931">
        <w:t xml:space="preserve">is currently recruiting for a Township Assessor </w:t>
      </w:r>
      <w:r w:rsidR="002E42A3" w:rsidRPr="009B1931">
        <w:t>and soliciting bids for a</w:t>
      </w:r>
      <w:r w:rsidR="009E15B6" w:rsidRPr="009B1931">
        <w:t>n outside</w:t>
      </w:r>
      <w:r w:rsidR="002E42A3" w:rsidRPr="009B1931">
        <w:t xml:space="preserve"> firm to provide IT Managed Services</w:t>
      </w:r>
      <w:r w:rsidR="009E15B6" w:rsidRPr="009B1931">
        <w:t>.</w:t>
      </w:r>
      <w:r w:rsidR="009E15B6">
        <w:t xml:space="preserve"> </w:t>
      </w:r>
      <w:r w:rsidR="009C495A">
        <w:t xml:space="preserve">Further, </w:t>
      </w:r>
      <w:r w:rsidR="003056BA">
        <w:t xml:space="preserve">this change </w:t>
      </w:r>
      <w:r w:rsidR="003056BA" w:rsidRPr="00CE2E23">
        <w:rPr>
          <w:b/>
          <w:bCs/>
        </w:rPr>
        <w:t xml:space="preserve">provides an opportunity to further </w:t>
      </w:r>
      <w:r w:rsidR="008F2D98" w:rsidRPr="00CE2E23">
        <w:rPr>
          <w:b/>
          <w:bCs/>
        </w:rPr>
        <w:t xml:space="preserve">appropriately </w:t>
      </w:r>
      <w:r w:rsidR="003056BA" w:rsidRPr="00CE2E23">
        <w:rPr>
          <w:b/>
          <w:bCs/>
        </w:rPr>
        <w:t xml:space="preserve">segregate </w:t>
      </w:r>
      <w:r w:rsidR="000F002E" w:rsidRPr="00CE2E23">
        <w:rPr>
          <w:b/>
          <w:bCs/>
        </w:rPr>
        <w:t xml:space="preserve">duties </w:t>
      </w:r>
      <w:r w:rsidR="008F2D98" w:rsidRPr="00CE2E23">
        <w:rPr>
          <w:b/>
          <w:bCs/>
        </w:rPr>
        <w:t>by establishing a Deputy Treasurer</w:t>
      </w:r>
      <w:r w:rsidR="008F2D98">
        <w:t xml:space="preserve"> position to</w:t>
      </w:r>
      <w:r w:rsidR="00436A73">
        <w:t xml:space="preserve"> handle duties currently </w:t>
      </w:r>
      <w:r w:rsidR="00BF7E97">
        <w:t xml:space="preserve">carried out </w:t>
      </w:r>
      <w:r w:rsidR="00436A73">
        <w:t xml:space="preserve">by </w:t>
      </w:r>
      <w:r w:rsidR="00BF7E97">
        <w:t xml:space="preserve">the </w:t>
      </w:r>
      <w:r w:rsidR="00436A73">
        <w:t xml:space="preserve">Assessor, Finance Director, and Finance Manager. </w:t>
      </w:r>
    </w:p>
    <w:p w14:paraId="3F389922" w14:textId="54E2123F" w:rsidR="00AA5C20" w:rsidRPr="00494745" w:rsidRDefault="00105916">
      <w:pPr>
        <w:rPr>
          <w:b/>
          <w:bCs/>
        </w:rPr>
      </w:pPr>
      <w:r>
        <w:t xml:space="preserve">At the heart of the Township is its staff and community volunteers. </w:t>
      </w:r>
      <w:r w:rsidR="001329D7">
        <w:t>Yet, the Township has never</w:t>
      </w:r>
      <w:r w:rsidR="008A7B96">
        <w:t xml:space="preserve"> assigned responsibility for human resources administration </w:t>
      </w:r>
      <w:r w:rsidR="00C44347">
        <w:t xml:space="preserve">to a position with human resources expertise. </w:t>
      </w:r>
      <w:r w:rsidRPr="00494745">
        <w:rPr>
          <w:b/>
          <w:bCs/>
        </w:rPr>
        <w:t>Establishing a largely independent,</w:t>
      </w:r>
      <w:r w:rsidR="001329D7" w:rsidRPr="00494745">
        <w:rPr>
          <w:b/>
          <w:bCs/>
        </w:rPr>
        <w:t xml:space="preserve"> part-time</w:t>
      </w:r>
      <w:r w:rsidRPr="00494745">
        <w:rPr>
          <w:b/>
          <w:bCs/>
        </w:rPr>
        <w:t xml:space="preserve"> professional human resources </w:t>
      </w:r>
      <w:r w:rsidR="001329D7" w:rsidRPr="00494745">
        <w:rPr>
          <w:b/>
          <w:bCs/>
        </w:rPr>
        <w:t>position provides the Townshi</w:t>
      </w:r>
      <w:r w:rsidR="00C44347" w:rsidRPr="00494745">
        <w:rPr>
          <w:b/>
          <w:bCs/>
        </w:rPr>
        <w:t xml:space="preserve">p with an opportunity to </w:t>
      </w:r>
      <w:r w:rsidR="00D11459" w:rsidRPr="00494745">
        <w:rPr>
          <w:b/>
          <w:bCs/>
        </w:rPr>
        <w:t xml:space="preserve">build its </w:t>
      </w:r>
      <w:r w:rsidR="00494745" w:rsidRPr="00494745">
        <w:rPr>
          <w:b/>
          <w:bCs/>
        </w:rPr>
        <w:t xml:space="preserve">recruitment and retention, performance management, training, and other key human resources activities to support workers and supervisors. </w:t>
      </w:r>
    </w:p>
    <w:p w14:paraId="26A87E33" w14:textId="77777777" w:rsidR="009D2E79" w:rsidRDefault="009D2E79"/>
    <w:sectPr w:rsidR="009D2E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3322" w14:textId="77777777" w:rsidR="002F39C2" w:rsidRDefault="002F39C2" w:rsidP="002F39C2">
      <w:pPr>
        <w:spacing w:after="0" w:line="240" w:lineRule="auto"/>
      </w:pPr>
      <w:r>
        <w:separator/>
      </w:r>
    </w:p>
  </w:endnote>
  <w:endnote w:type="continuationSeparator" w:id="0">
    <w:p w14:paraId="08019230" w14:textId="77777777" w:rsidR="002F39C2" w:rsidRDefault="002F39C2" w:rsidP="002F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471" w14:textId="0A838CB0" w:rsidR="002F39C2" w:rsidRDefault="002F39C2" w:rsidP="002F39C2">
    <w:pPr>
      <w:pStyle w:val="Footer"/>
      <w:tabs>
        <w:tab w:val="clear" w:pos="4680"/>
        <w:tab w:val="center" w:pos="5760"/>
      </w:tabs>
    </w:pPr>
    <w:r>
      <w:t>Outstanding Needs Being Addressed</w:t>
    </w:r>
    <w:r>
      <w:t xml:space="preserve"> </w:t>
    </w:r>
    <w:r>
      <w:tab/>
      <w:t>as of 5/</w:t>
    </w:r>
    <w:r w:rsidR="00735F6F">
      <w:t>6</w:t>
    </w:r>
    <w:r>
      <w:t>/21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99DC20A" w14:textId="77777777" w:rsidR="002F39C2" w:rsidRDefault="002F3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8190" w14:textId="77777777" w:rsidR="002F39C2" w:rsidRDefault="002F39C2" w:rsidP="002F39C2">
      <w:pPr>
        <w:spacing w:after="0" w:line="240" w:lineRule="auto"/>
      </w:pPr>
      <w:r>
        <w:separator/>
      </w:r>
    </w:p>
  </w:footnote>
  <w:footnote w:type="continuationSeparator" w:id="0">
    <w:p w14:paraId="64A31315" w14:textId="77777777" w:rsidR="002F39C2" w:rsidRDefault="002F39C2" w:rsidP="002F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4187" w14:textId="6C59DF41" w:rsidR="002F39C2" w:rsidRDefault="002F39C2" w:rsidP="002F39C2">
    <w:pPr>
      <w:pStyle w:val="Header"/>
      <w:tabs>
        <w:tab w:val="clear" w:pos="4680"/>
      </w:tabs>
    </w:pPr>
    <w:r>
      <w:tab/>
    </w:r>
    <w:r>
      <w:t xml:space="preserve">Shared Governance Model: </w:t>
    </w:r>
    <w:r>
      <w:t xml:space="preserve">Outstanding Needs Being Addressed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20"/>
    <w:rsid w:val="000150DD"/>
    <w:rsid w:val="000D03FD"/>
    <w:rsid w:val="000D30A8"/>
    <w:rsid w:val="000D6453"/>
    <w:rsid w:val="000E1833"/>
    <w:rsid w:val="000F002E"/>
    <w:rsid w:val="00105916"/>
    <w:rsid w:val="00105C54"/>
    <w:rsid w:val="00107172"/>
    <w:rsid w:val="00131AFE"/>
    <w:rsid w:val="001329D7"/>
    <w:rsid w:val="0014656D"/>
    <w:rsid w:val="001734A9"/>
    <w:rsid w:val="001745E4"/>
    <w:rsid w:val="00182D6F"/>
    <w:rsid w:val="00187F9E"/>
    <w:rsid w:val="001940B2"/>
    <w:rsid w:val="001A6A35"/>
    <w:rsid w:val="001D7196"/>
    <w:rsid w:val="001F0BAF"/>
    <w:rsid w:val="001F10C9"/>
    <w:rsid w:val="0021323D"/>
    <w:rsid w:val="00213A0F"/>
    <w:rsid w:val="002152A0"/>
    <w:rsid w:val="00216ED4"/>
    <w:rsid w:val="00225395"/>
    <w:rsid w:val="00225422"/>
    <w:rsid w:val="00236A34"/>
    <w:rsid w:val="002662BB"/>
    <w:rsid w:val="002758AC"/>
    <w:rsid w:val="002A33D9"/>
    <w:rsid w:val="002D13D6"/>
    <w:rsid w:val="002D3217"/>
    <w:rsid w:val="002D5628"/>
    <w:rsid w:val="002E42A3"/>
    <w:rsid w:val="002F39C2"/>
    <w:rsid w:val="00300BDD"/>
    <w:rsid w:val="003056BA"/>
    <w:rsid w:val="003152BA"/>
    <w:rsid w:val="0037653D"/>
    <w:rsid w:val="0039309B"/>
    <w:rsid w:val="003C0261"/>
    <w:rsid w:val="003E754F"/>
    <w:rsid w:val="003F1BAA"/>
    <w:rsid w:val="00422947"/>
    <w:rsid w:val="0043118A"/>
    <w:rsid w:val="00436A73"/>
    <w:rsid w:val="00441DB0"/>
    <w:rsid w:val="004503C9"/>
    <w:rsid w:val="00457A1E"/>
    <w:rsid w:val="004634D4"/>
    <w:rsid w:val="00467142"/>
    <w:rsid w:val="00494745"/>
    <w:rsid w:val="00505CB7"/>
    <w:rsid w:val="00516C5F"/>
    <w:rsid w:val="0054367B"/>
    <w:rsid w:val="00566A09"/>
    <w:rsid w:val="005757EF"/>
    <w:rsid w:val="00592CF6"/>
    <w:rsid w:val="005963EC"/>
    <w:rsid w:val="005A0DF0"/>
    <w:rsid w:val="005A6E2C"/>
    <w:rsid w:val="005F7B82"/>
    <w:rsid w:val="00600984"/>
    <w:rsid w:val="00616545"/>
    <w:rsid w:val="00623EC7"/>
    <w:rsid w:val="006515D6"/>
    <w:rsid w:val="006736AC"/>
    <w:rsid w:val="006A3EB7"/>
    <w:rsid w:val="006B7F30"/>
    <w:rsid w:val="006E58B2"/>
    <w:rsid w:val="006F0A90"/>
    <w:rsid w:val="006F6D5D"/>
    <w:rsid w:val="007000F3"/>
    <w:rsid w:val="007044E4"/>
    <w:rsid w:val="00713DA3"/>
    <w:rsid w:val="00735F6F"/>
    <w:rsid w:val="00737EB2"/>
    <w:rsid w:val="007504A6"/>
    <w:rsid w:val="00774973"/>
    <w:rsid w:val="00796143"/>
    <w:rsid w:val="007B22F1"/>
    <w:rsid w:val="007C3FA2"/>
    <w:rsid w:val="007E7682"/>
    <w:rsid w:val="0084054A"/>
    <w:rsid w:val="00881DC4"/>
    <w:rsid w:val="008831AC"/>
    <w:rsid w:val="008A26B9"/>
    <w:rsid w:val="008A7B96"/>
    <w:rsid w:val="008E20D1"/>
    <w:rsid w:val="008F2D98"/>
    <w:rsid w:val="008F760D"/>
    <w:rsid w:val="00903BAF"/>
    <w:rsid w:val="009045E8"/>
    <w:rsid w:val="00952A1C"/>
    <w:rsid w:val="00980716"/>
    <w:rsid w:val="00983771"/>
    <w:rsid w:val="009B1931"/>
    <w:rsid w:val="009C0DD0"/>
    <w:rsid w:val="009C495A"/>
    <w:rsid w:val="009C4BE6"/>
    <w:rsid w:val="009D2E79"/>
    <w:rsid w:val="009D6826"/>
    <w:rsid w:val="009E06D8"/>
    <w:rsid w:val="009E15B6"/>
    <w:rsid w:val="00A201EE"/>
    <w:rsid w:val="00A241DD"/>
    <w:rsid w:val="00A251A0"/>
    <w:rsid w:val="00A4685E"/>
    <w:rsid w:val="00A57330"/>
    <w:rsid w:val="00A8493A"/>
    <w:rsid w:val="00AA5C20"/>
    <w:rsid w:val="00AB789E"/>
    <w:rsid w:val="00AC701A"/>
    <w:rsid w:val="00AD445C"/>
    <w:rsid w:val="00AE6268"/>
    <w:rsid w:val="00B119A6"/>
    <w:rsid w:val="00B21AE0"/>
    <w:rsid w:val="00B36768"/>
    <w:rsid w:val="00B422D0"/>
    <w:rsid w:val="00B5388E"/>
    <w:rsid w:val="00B80CB4"/>
    <w:rsid w:val="00B9334D"/>
    <w:rsid w:val="00BB0F25"/>
    <w:rsid w:val="00BB404B"/>
    <w:rsid w:val="00BC313B"/>
    <w:rsid w:val="00BD36F6"/>
    <w:rsid w:val="00BD4761"/>
    <w:rsid w:val="00BE005A"/>
    <w:rsid w:val="00BE1562"/>
    <w:rsid w:val="00BF7E97"/>
    <w:rsid w:val="00C30C8B"/>
    <w:rsid w:val="00C3599E"/>
    <w:rsid w:val="00C44347"/>
    <w:rsid w:val="00C70354"/>
    <w:rsid w:val="00C820BE"/>
    <w:rsid w:val="00CA6BFA"/>
    <w:rsid w:val="00CE2E23"/>
    <w:rsid w:val="00D02A4C"/>
    <w:rsid w:val="00D11459"/>
    <w:rsid w:val="00D254A0"/>
    <w:rsid w:val="00D31F21"/>
    <w:rsid w:val="00D410A3"/>
    <w:rsid w:val="00D81A97"/>
    <w:rsid w:val="00DC49A6"/>
    <w:rsid w:val="00E14343"/>
    <w:rsid w:val="00E21FD1"/>
    <w:rsid w:val="00E50DDF"/>
    <w:rsid w:val="00E529DB"/>
    <w:rsid w:val="00E5442E"/>
    <w:rsid w:val="00E5624C"/>
    <w:rsid w:val="00E71A94"/>
    <w:rsid w:val="00E83712"/>
    <w:rsid w:val="00E90E4F"/>
    <w:rsid w:val="00EB7246"/>
    <w:rsid w:val="00EC5C5A"/>
    <w:rsid w:val="00F0540E"/>
    <w:rsid w:val="00F16C4A"/>
    <w:rsid w:val="00F224FA"/>
    <w:rsid w:val="00F63D62"/>
    <w:rsid w:val="00F6536B"/>
    <w:rsid w:val="00F92699"/>
    <w:rsid w:val="00FD44CC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CC06"/>
  <w15:chartTrackingRefBased/>
  <w15:docId w15:val="{66FA22F5-DD9C-4AC6-B6D4-B701B083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C2"/>
  </w:style>
  <w:style w:type="paragraph" w:styleId="Footer">
    <w:name w:val="footer"/>
    <w:basedOn w:val="Normal"/>
    <w:link w:val="FooterChar"/>
    <w:uiPriority w:val="99"/>
    <w:unhideWhenUsed/>
    <w:rsid w:val="002F3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C2"/>
  </w:style>
  <w:style w:type="paragraph" w:styleId="Title">
    <w:name w:val="Title"/>
    <w:basedOn w:val="Normal"/>
    <w:next w:val="Normal"/>
    <w:link w:val="TitleChar"/>
    <w:uiPriority w:val="10"/>
    <w:qFormat/>
    <w:rsid w:val="00213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4987BFDBBB43B39D1806C49BAF7B" ma:contentTypeVersion="10" ma:contentTypeDescription="Create a new document." ma:contentTypeScope="" ma:versionID="69720971438afe483e31785b21175ab4">
  <xsd:schema xmlns:xsd="http://www.w3.org/2001/XMLSchema" xmlns:xs="http://www.w3.org/2001/XMLSchema" xmlns:p="http://schemas.microsoft.com/office/2006/metadata/properties" xmlns:ns2="bee2f33b-7daa-4f81-8032-5b4fc6eebe55" xmlns:ns3="23f18578-dd1c-4eec-995d-1c9ff5337f80" targetNamespace="http://schemas.microsoft.com/office/2006/metadata/properties" ma:root="true" ma:fieldsID="7f095354884af11f3fb41a76d6f63862" ns2:_="" ns3:_="">
    <xsd:import namespace="bee2f33b-7daa-4f81-8032-5b4fc6eebe55"/>
    <xsd:import namespace="23f18578-dd1c-4eec-995d-1c9ff5337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f33b-7daa-4f81-8032-5b4fc6ee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8578-dd1c-4eec-995d-1c9ff5337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A17E2-66FC-4E0C-81E6-679EC4BA1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CE970-8F4A-49D2-964F-BF94AAB3DE6C}"/>
</file>

<file path=customXml/itemProps3.xml><?xml version="1.0" encoding="utf-8"?>
<ds:datastoreItem xmlns:ds="http://schemas.openxmlformats.org/officeDocument/2006/customXml" ds:itemID="{818A6062-6B4C-46E4-8EB7-922B1595FC18}"/>
</file>

<file path=customXml/itemProps4.xml><?xml version="1.0" encoding="utf-8"?>
<ds:datastoreItem xmlns:ds="http://schemas.openxmlformats.org/officeDocument/2006/customXml" ds:itemID="{F1080990-0056-49B8-87C1-C61816A07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Flintoft</dc:creator>
  <cp:keywords/>
  <dc:description/>
  <cp:lastModifiedBy>Jessica Flintoft</cp:lastModifiedBy>
  <cp:revision>2</cp:revision>
  <dcterms:created xsi:type="dcterms:W3CDTF">2021-05-06T09:43:00Z</dcterms:created>
  <dcterms:modified xsi:type="dcterms:W3CDTF">2021-05-06T09:43:00Z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0x0101009C764987BFDBBB43B39D1806C49BAF7B</vt:lpwstr>
  </property>
</Properties>
</file>